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36" w:rsidRDefault="00C23136" w:rsidP="00C2313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PRÁCTICA</w:t>
      </w:r>
    </w:p>
    <w:p w:rsidR="00C23136" w:rsidRDefault="00C23136" w:rsidP="00C2313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VALOR TOTAL 67 PTS</w:t>
      </w:r>
      <w:bookmarkStart w:id="0" w:name="_GoBack"/>
      <w:bookmarkEnd w:id="0"/>
    </w:p>
    <w:p w:rsidR="00C23136" w:rsidRDefault="00C23136" w:rsidP="00C23136">
      <w:pPr>
        <w:jc w:val="center"/>
        <w:rPr>
          <w:rFonts w:ascii="Times New Roman" w:hAnsi="Times New Roman"/>
          <w:sz w:val="24"/>
          <w:szCs w:val="24"/>
        </w:rPr>
      </w:pPr>
    </w:p>
    <w:p w:rsidR="00C23136" w:rsidRDefault="00C23136" w:rsidP="00C23136">
      <w:pPr>
        <w:jc w:val="center"/>
        <w:rPr>
          <w:rFonts w:ascii="Times New Roman" w:hAnsi="Times New Roman"/>
          <w:b/>
          <w:sz w:val="24"/>
          <w:szCs w:val="24"/>
        </w:rPr>
      </w:pPr>
      <w:r w:rsidRPr="001B7B10">
        <w:rPr>
          <w:rFonts w:ascii="Times New Roman" w:hAnsi="Times New Roman"/>
          <w:b/>
          <w:sz w:val="24"/>
          <w:szCs w:val="24"/>
        </w:rPr>
        <w:t>Preguntas de análisis de la obra “</w:t>
      </w:r>
      <w:r>
        <w:rPr>
          <w:rFonts w:ascii="Times New Roman" w:hAnsi="Times New Roman"/>
          <w:b/>
          <w:sz w:val="24"/>
          <w:szCs w:val="24"/>
        </w:rPr>
        <w:t>Fuenteovejuna</w:t>
      </w:r>
      <w:r w:rsidRPr="001B7B10">
        <w:rPr>
          <w:rFonts w:ascii="Times New Roman" w:hAnsi="Times New Roman"/>
          <w:b/>
          <w:sz w:val="24"/>
          <w:szCs w:val="24"/>
        </w:rPr>
        <w:t>”</w:t>
      </w:r>
    </w:p>
    <w:p w:rsidR="00C23136" w:rsidRDefault="00C23136" w:rsidP="00C23136">
      <w:pPr>
        <w:rPr>
          <w:rFonts w:ascii="Times New Roman" w:hAnsi="Times New Roman"/>
          <w:sz w:val="24"/>
          <w:szCs w:val="24"/>
        </w:rPr>
      </w:pPr>
    </w:p>
    <w:p w:rsidR="00C23136" w:rsidRDefault="00C23136" w:rsidP="00C23136">
      <w:pPr>
        <w:jc w:val="center"/>
        <w:rPr>
          <w:rFonts w:ascii="Times New Roman" w:hAnsi="Times New Roman"/>
          <w:sz w:val="24"/>
          <w:szCs w:val="24"/>
        </w:rPr>
      </w:pPr>
    </w:p>
    <w:p w:rsidR="00C23136" w:rsidRDefault="00C23136" w:rsidP="00C2313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¿Hasta qué punto el lenguaje afecta la comprensión del lector en la obra “Fuenteovejuna”? (5 pts.)</w:t>
      </w:r>
    </w:p>
    <w:p w:rsidR="00C23136" w:rsidRDefault="00C23136" w:rsidP="00C2313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Escriba un párrafo de juicio crítico de la obra. (5 pts.)</w:t>
      </w:r>
    </w:p>
    <w:p w:rsidR="00C23136" w:rsidRDefault="00C23136" w:rsidP="00C2313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¿Cuáles son los contextos de la obra? Explíquelos detalladamente. (5 pts.)</w:t>
      </w:r>
    </w:p>
    <w:p w:rsidR="00C23136" w:rsidRDefault="00C23136" w:rsidP="00C2313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Refiérase al género y sub-género de la obra. (5pts.)</w:t>
      </w:r>
    </w:p>
    <w:p w:rsidR="00623324" w:rsidRDefault="00C23136"/>
    <w:p w:rsidR="00C23136" w:rsidRDefault="00C23136" w:rsidP="00C23136">
      <w:pPr>
        <w:jc w:val="center"/>
        <w:rPr>
          <w:rFonts w:ascii="Times New Roman" w:hAnsi="Times New Roman"/>
          <w:b/>
          <w:sz w:val="24"/>
          <w:szCs w:val="24"/>
        </w:rPr>
      </w:pPr>
      <w:r w:rsidRPr="001B7B10">
        <w:rPr>
          <w:rFonts w:ascii="Times New Roman" w:hAnsi="Times New Roman"/>
          <w:b/>
          <w:sz w:val="24"/>
          <w:szCs w:val="24"/>
        </w:rPr>
        <w:t>Preguntas de análisis de la obra “Del amor y otros demonios”</w:t>
      </w:r>
    </w:p>
    <w:p w:rsidR="00C23136" w:rsidRPr="001B7B10" w:rsidRDefault="00C23136" w:rsidP="00C23136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3136" w:rsidRPr="001B7B10" w:rsidRDefault="00C23136" w:rsidP="00C23136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el estilo de</w:t>
      </w:r>
      <w:r w:rsidRPr="001B7B10">
        <w:rPr>
          <w:rFonts w:ascii="Times New Roman" w:hAnsi="Times New Roman" w:cs="Times New Roman"/>
          <w:sz w:val="24"/>
          <w:szCs w:val="24"/>
        </w:rPr>
        <w:t xml:space="preserve"> escritura de Gabriel García Márquez? De ejemplos con citas textuales cómo se da el estilo en la obra “Del amor y otros demonios”</w:t>
      </w:r>
      <w:proofErr w:type="gramStart"/>
      <w:r w:rsidRPr="001B7B10"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( 8 pts.)</w:t>
      </w:r>
    </w:p>
    <w:p w:rsidR="00C23136" w:rsidRDefault="00C23136" w:rsidP="00C23136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Escriba un párrafo de juicio crítico de la obra. (5 pts.)</w:t>
      </w:r>
    </w:p>
    <w:p w:rsidR="00C23136" w:rsidRDefault="00C23136" w:rsidP="00C23136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¿</w:t>
      </w:r>
      <w:proofErr w:type="gramEnd"/>
      <w:r>
        <w:rPr>
          <w:rFonts w:ascii="Times New Roman" w:hAnsi="Times New Roman" w:cs="Times New Roman"/>
          <w:sz w:val="24"/>
          <w:szCs w:val="24"/>
        </w:rPr>
        <w:t>Cómo se da el realismo mágico en la obra. Demuéstrelo y explíquelo a través de citas textuales. (8 pts.)</w:t>
      </w:r>
    </w:p>
    <w:p w:rsidR="00C23136" w:rsidRDefault="00C23136"/>
    <w:p w:rsidR="00C23136" w:rsidRDefault="00C23136" w:rsidP="00C23136">
      <w:pPr>
        <w:jc w:val="center"/>
        <w:rPr>
          <w:rFonts w:ascii="Times New Roman" w:hAnsi="Times New Roman"/>
          <w:b/>
          <w:sz w:val="24"/>
          <w:szCs w:val="24"/>
        </w:rPr>
      </w:pPr>
      <w:r w:rsidRPr="001B7B10">
        <w:rPr>
          <w:rFonts w:ascii="Times New Roman" w:hAnsi="Times New Roman"/>
          <w:b/>
          <w:sz w:val="24"/>
          <w:szCs w:val="24"/>
        </w:rPr>
        <w:t>Preguntas de análisis de la</w:t>
      </w:r>
      <w:r>
        <w:rPr>
          <w:rFonts w:ascii="Times New Roman" w:hAnsi="Times New Roman"/>
          <w:b/>
          <w:sz w:val="24"/>
          <w:szCs w:val="24"/>
        </w:rPr>
        <w:t>s</w:t>
      </w:r>
      <w:r w:rsidRPr="001B7B10">
        <w:rPr>
          <w:rFonts w:ascii="Times New Roman" w:hAnsi="Times New Roman"/>
          <w:b/>
          <w:sz w:val="24"/>
          <w:szCs w:val="24"/>
        </w:rPr>
        <w:t xml:space="preserve"> obra</w:t>
      </w:r>
      <w:r>
        <w:rPr>
          <w:rFonts w:ascii="Times New Roman" w:hAnsi="Times New Roman"/>
          <w:b/>
          <w:sz w:val="24"/>
          <w:szCs w:val="24"/>
        </w:rPr>
        <w:t>s de Neruda</w:t>
      </w:r>
    </w:p>
    <w:p w:rsidR="00C23136" w:rsidRDefault="00C23136" w:rsidP="00C23136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3136" w:rsidRPr="00C558E1" w:rsidRDefault="00C23136" w:rsidP="00C2313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Clasifique las siguientes características o frases de acuerdo a cada etapa de escritura de Neruda.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136">
        <w:rPr>
          <w:rFonts w:ascii="Times New Roman" w:hAnsi="Times New Roman" w:cs="Times New Roman"/>
          <w:b/>
          <w:sz w:val="24"/>
          <w:szCs w:val="24"/>
        </w:rPr>
        <w:t xml:space="preserve">(16 </w:t>
      </w:r>
      <w:proofErr w:type="spellStart"/>
      <w:r w:rsidRPr="00C23136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Pr="00C23136">
        <w:rPr>
          <w:rFonts w:ascii="Times New Roman" w:hAnsi="Times New Roman" w:cs="Times New Roman"/>
          <w:b/>
          <w:sz w:val="24"/>
          <w:szCs w:val="24"/>
        </w:rPr>
        <w:t>)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i/>
          <w:sz w:val="24"/>
          <w:szCs w:val="24"/>
        </w:rPr>
        <w:lastRenderedPageBreak/>
        <w:t>Veinte poemas de amor y una canción desesperada</w:t>
      </w:r>
      <w:r w:rsidRPr="00C558E1">
        <w:rPr>
          <w:rFonts w:ascii="Times New Roman" w:hAnsi="Times New Roman" w:cs="Times New Roman"/>
          <w:sz w:val="24"/>
          <w:szCs w:val="24"/>
        </w:rPr>
        <w:t>.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Odas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Cónsul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Etapa de desahucio.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Etapa de reflexión.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1923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Juventud y amoríos.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Política.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1954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i/>
          <w:sz w:val="24"/>
          <w:szCs w:val="24"/>
        </w:rPr>
        <w:t>Tentativa del hombre infinito</w:t>
      </w:r>
      <w:r w:rsidRPr="00C558E1">
        <w:rPr>
          <w:rFonts w:ascii="Times New Roman" w:hAnsi="Times New Roman" w:cs="Times New Roman"/>
          <w:sz w:val="24"/>
          <w:szCs w:val="24"/>
        </w:rPr>
        <w:t>.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Sus escritos expresan injusticia social.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>1935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58E1">
        <w:rPr>
          <w:rFonts w:ascii="Times New Roman" w:hAnsi="Times New Roman" w:cs="Times New Roman"/>
          <w:sz w:val="24"/>
          <w:szCs w:val="24"/>
        </w:rPr>
        <w:t xml:space="preserve">Cargos diplomáticos. 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558E1">
        <w:rPr>
          <w:rFonts w:ascii="Times New Roman" w:hAnsi="Times New Roman" w:cs="Times New Roman"/>
          <w:i/>
          <w:sz w:val="24"/>
          <w:szCs w:val="24"/>
        </w:rPr>
        <w:t>Canto general</w:t>
      </w:r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558E1">
        <w:rPr>
          <w:rFonts w:ascii="Times New Roman" w:hAnsi="Times New Roman" w:cs="Times New Roman"/>
          <w:i/>
          <w:sz w:val="24"/>
          <w:szCs w:val="24"/>
        </w:rPr>
        <w:t>Walking</w:t>
      </w:r>
      <w:proofErr w:type="spellEnd"/>
      <w:r w:rsidRPr="00C558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558E1">
        <w:rPr>
          <w:rFonts w:ascii="Times New Roman" w:hAnsi="Times New Roman" w:cs="Times New Roman"/>
          <w:i/>
          <w:sz w:val="24"/>
          <w:szCs w:val="24"/>
        </w:rPr>
        <w:t>around</w:t>
      </w:r>
      <w:proofErr w:type="spellEnd"/>
    </w:p>
    <w:p w:rsidR="00C23136" w:rsidRPr="00C558E1" w:rsidRDefault="00C23136" w:rsidP="00C231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558E1">
        <w:rPr>
          <w:rFonts w:ascii="Times New Roman" w:hAnsi="Times New Roman" w:cs="Times New Roman"/>
          <w:i/>
          <w:sz w:val="24"/>
          <w:szCs w:val="24"/>
        </w:rPr>
        <w:t>Crepusculario</w:t>
      </w:r>
      <w:proofErr w:type="spellEnd"/>
      <w:r w:rsidRPr="00C558E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23136" w:rsidRDefault="00C23136" w:rsidP="00C23136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3136" w:rsidRDefault="00C23136" w:rsidP="00C23136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C23136">
        <w:rPr>
          <w:rFonts w:ascii="Times New Roman" w:hAnsi="Times New Roman"/>
          <w:sz w:val="24"/>
          <w:szCs w:val="24"/>
        </w:rPr>
        <w:t>Refiérase al estilo de escritura de Pablo Neruda.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(5 pts.)</w:t>
      </w:r>
    </w:p>
    <w:p w:rsidR="00C23136" w:rsidRDefault="00C23136" w:rsidP="00C23136">
      <w:pPr>
        <w:pStyle w:val="ListParagraph"/>
        <w:rPr>
          <w:rFonts w:ascii="Times New Roman" w:hAnsi="Times New Roman"/>
          <w:b/>
          <w:sz w:val="24"/>
          <w:szCs w:val="24"/>
        </w:rPr>
      </w:pPr>
    </w:p>
    <w:p w:rsidR="00C23136" w:rsidRPr="00C23136" w:rsidRDefault="00C23136" w:rsidP="00C23136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C23136">
        <w:rPr>
          <w:rFonts w:ascii="Times New Roman" w:hAnsi="Times New Roman"/>
          <w:sz w:val="24"/>
          <w:szCs w:val="24"/>
        </w:rPr>
        <w:t>Refiérase al movimiento literario de las obras de Pablo Neruda</w:t>
      </w:r>
      <w:r>
        <w:rPr>
          <w:rFonts w:ascii="Times New Roman" w:hAnsi="Times New Roman"/>
          <w:b/>
          <w:sz w:val="24"/>
          <w:szCs w:val="24"/>
        </w:rPr>
        <w:t xml:space="preserve"> (5 pts.)</w:t>
      </w:r>
    </w:p>
    <w:p w:rsidR="00C23136" w:rsidRDefault="00C23136"/>
    <w:sectPr w:rsidR="00C23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7E5F"/>
    <w:multiLevelType w:val="hybridMultilevel"/>
    <w:tmpl w:val="12A2329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57E12"/>
    <w:multiLevelType w:val="hybridMultilevel"/>
    <w:tmpl w:val="41F4A8E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B34D1"/>
    <w:multiLevelType w:val="hybridMultilevel"/>
    <w:tmpl w:val="F4B6709C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CA77DE"/>
    <w:multiLevelType w:val="hybridMultilevel"/>
    <w:tmpl w:val="41F4A8E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B067C"/>
    <w:multiLevelType w:val="hybridMultilevel"/>
    <w:tmpl w:val="C358C20A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36"/>
    <w:rsid w:val="00244CA1"/>
    <w:rsid w:val="00C23136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36"/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136"/>
    <w:pPr>
      <w:ind w:left="720"/>
      <w:contextualSpacing/>
    </w:pPr>
    <w:rPr>
      <w:rFonts w:asciiTheme="minorHAnsi" w:eastAsiaTheme="minorHAnsi" w:hAnsiTheme="minorHAnsi" w:cstheme="minorBidi"/>
      <w:lang w:val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36"/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136"/>
    <w:pPr>
      <w:ind w:left="720"/>
      <w:contextualSpacing/>
    </w:pPr>
    <w:rPr>
      <w:rFonts w:asciiTheme="minorHAnsi" w:eastAsiaTheme="minorHAnsi" w:hAnsiTheme="minorHAnsi" w:cstheme="minorBidi"/>
      <w:lang w:val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2016-11-28T18:56:00Z</dcterms:created>
  <dcterms:modified xsi:type="dcterms:W3CDTF">2016-11-28T19:05:00Z</dcterms:modified>
</cp:coreProperties>
</file>